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05B" w:rsidRDefault="00B0505B" w:rsidP="00B0505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8"/>
        </w:rPr>
        <w:t xml:space="preserve">Приложение № </w:t>
      </w:r>
      <w:r w:rsidR="0098023D">
        <w:rPr>
          <w:rFonts w:ascii="Times New Roman" w:hAnsi="Times New Roman" w:cs="Times New Roman"/>
          <w:sz w:val="24"/>
          <w:szCs w:val="28"/>
        </w:rPr>
        <w:t>2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</w:p>
    <w:p w:rsidR="00B0505B" w:rsidRDefault="00B0505B" w:rsidP="00B0505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к </w:t>
      </w:r>
      <w:r w:rsidR="003B375C">
        <w:rPr>
          <w:rFonts w:ascii="Times New Roman" w:hAnsi="Times New Roman" w:cs="Times New Roman"/>
          <w:sz w:val="24"/>
          <w:szCs w:val="28"/>
        </w:rPr>
        <w:t xml:space="preserve">паспорту </w:t>
      </w:r>
      <w:r>
        <w:rPr>
          <w:rFonts w:ascii="Times New Roman" w:hAnsi="Times New Roman" w:cs="Times New Roman"/>
          <w:sz w:val="24"/>
          <w:szCs w:val="28"/>
        </w:rPr>
        <w:t>подпрограмм</w:t>
      </w:r>
      <w:r w:rsidR="003B375C">
        <w:rPr>
          <w:rFonts w:ascii="Times New Roman" w:hAnsi="Times New Roman" w:cs="Times New Roman"/>
          <w:sz w:val="24"/>
          <w:szCs w:val="28"/>
        </w:rPr>
        <w:t>ы</w:t>
      </w:r>
      <w:r>
        <w:rPr>
          <w:rFonts w:ascii="Times New Roman" w:hAnsi="Times New Roman" w:cs="Times New Roman"/>
          <w:sz w:val="24"/>
          <w:szCs w:val="28"/>
        </w:rPr>
        <w:t xml:space="preserve"> «</w:t>
      </w:r>
      <w:r w:rsidRPr="00B0505B">
        <w:rPr>
          <w:rFonts w:ascii="Times New Roman" w:hAnsi="Times New Roman" w:cs="Times New Roman"/>
          <w:sz w:val="24"/>
          <w:szCs w:val="28"/>
        </w:rPr>
        <w:t>Стимулирование развития жилищного строительства в Брянской области</w:t>
      </w:r>
      <w:r>
        <w:rPr>
          <w:rFonts w:ascii="Times New Roman" w:hAnsi="Times New Roman" w:cs="Times New Roman"/>
          <w:sz w:val="24"/>
          <w:szCs w:val="28"/>
        </w:rPr>
        <w:t>» государственной программе «Обеспечение реализации</w:t>
      </w:r>
    </w:p>
    <w:p w:rsidR="00B0505B" w:rsidRDefault="00B0505B" w:rsidP="00B0505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государственных полномочий в области строительства,</w:t>
      </w:r>
    </w:p>
    <w:p w:rsidR="00B0505B" w:rsidRPr="00B0505B" w:rsidRDefault="00B0505B" w:rsidP="00B0505B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B0505B">
        <w:rPr>
          <w:rFonts w:ascii="Times New Roman" w:hAnsi="Times New Roman" w:cs="Times New Roman"/>
          <w:b w:val="0"/>
          <w:sz w:val="24"/>
          <w:szCs w:val="28"/>
        </w:rPr>
        <w:t>архитектуры и развитие дорожного хозяйства Брянской области»</w:t>
      </w:r>
    </w:p>
    <w:p w:rsidR="00B0505B" w:rsidRDefault="00B0505B" w:rsidP="00124BE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24BE7" w:rsidRPr="00782DDC" w:rsidRDefault="00124BE7" w:rsidP="00124BE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82DDC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282491" w:rsidRPr="00782DDC" w:rsidRDefault="00124BE7" w:rsidP="00176D3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82DDC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</w:t>
      </w:r>
      <w:r w:rsidR="00176D39" w:rsidRPr="00176D39">
        <w:rPr>
          <w:rFonts w:ascii="Times New Roman" w:hAnsi="Times New Roman" w:cs="Times New Roman"/>
          <w:b w:val="0"/>
          <w:sz w:val="28"/>
          <w:szCs w:val="28"/>
        </w:rPr>
        <w:t>субсидий бюджетам муниципальных образований на развитие и совершенствование сети автомобильных дорог общего пользования местного значения в рамках регионального проекта «Жилье (Брянская область)» подпрограммы «Стимулирование развития жилищного строительства в Брянской области»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</w:p>
    <w:p w:rsidR="00282491" w:rsidRPr="008C633B" w:rsidRDefault="00282491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2491" w:rsidRPr="008C633B" w:rsidRDefault="00282491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33B">
        <w:rPr>
          <w:rFonts w:ascii="Times New Roman" w:hAnsi="Times New Roman" w:cs="Times New Roman"/>
          <w:sz w:val="28"/>
          <w:szCs w:val="28"/>
        </w:rPr>
        <w:t xml:space="preserve">1. Настоящий Порядок, разработанный в соответствии с </w:t>
      </w:r>
      <w:r w:rsidRPr="003D345F">
        <w:rPr>
          <w:rFonts w:ascii="Times New Roman" w:hAnsi="Times New Roman" w:cs="Times New Roman"/>
          <w:sz w:val="28"/>
          <w:szCs w:val="28"/>
        </w:rPr>
        <w:t>Правилами</w:t>
      </w:r>
      <w:r w:rsidRPr="008C633B">
        <w:rPr>
          <w:rFonts w:ascii="Times New Roman" w:hAnsi="Times New Roman" w:cs="Times New Roman"/>
          <w:sz w:val="28"/>
          <w:szCs w:val="28"/>
        </w:rPr>
        <w:t xml:space="preserve"> формирования, предоставления и распределения субсидий из областного бюджета бюджетам муниципальных образований Брянской области, утвержденными Постановлением Правительства Брянской области от 23 июля 2018 года </w:t>
      </w:r>
      <w:r w:rsidR="00CC1BCF">
        <w:rPr>
          <w:rFonts w:ascii="Times New Roman" w:hAnsi="Times New Roman" w:cs="Times New Roman"/>
          <w:sz w:val="28"/>
          <w:szCs w:val="28"/>
        </w:rPr>
        <w:t>№</w:t>
      </w:r>
      <w:r w:rsidRPr="008C633B">
        <w:rPr>
          <w:rFonts w:ascii="Times New Roman" w:hAnsi="Times New Roman" w:cs="Times New Roman"/>
          <w:sz w:val="28"/>
          <w:szCs w:val="28"/>
        </w:rPr>
        <w:t xml:space="preserve"> 362-п (далее - Правила формирования, предоставления и распределения субсидий), разработан в целях предоставления субсидий бюджетам муниципальных образований из областного бюджета </w:t>
      </w:r>
      <w:r w:rsidR="00176D39" w:rsidRPr="00176D39">
        <w:rPr>
          <w:rFonts w:ascii="Times New Roman" w:hAnsi="Times New Roman" w:cs="Times New Roman"/>
          <w:sz w:val="28"/>
          <w:szCs w:val="28"/>
        </w:rPr>
        <w:t>на развитие и совершенствование сети автомобильных дорог общего пользования местного значения в рамках регионального проекта «Жилье (Брянская область)» подпрограммы «Стимулирование развития жилищного строительства в Брянской области»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Pr="008C633B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176D39">
        <w:rPr>
          <w:rFonts w:ascii="Times New Roman" w:hAnsi="Times New Roman" w:cs="Times New Roman"/>
          <w:sz w:val="28"/>
          <w:szCs w:val="28"/>
        </w:rPr>
        <w:t>С</w:t>
      </w:r>
      <w:r w:rsidRPr="008C633B">
        <w:rPr>
          <w:rFonts w:ascii="Times New Roman" w:hAnsi="Times New Roman" w:cs="Times New Roman"/>
          <w:sz w:val="28"/>
          <w:szCs w:val="28"/>
        </w:rPr>
        <w:t>убсидии) и определяет цели и условия их предоставления и расходования, критерии отбора муниципальных образований для предоставления субсидий, порядок отчетности об использовании субсидий, а также критерий оценки эффективности использования муниципальными образованиями предоставляемых субсидий.</w:t>
      </w:r>
    </w:p>
    <w:p w:rsidR="00282491" w:rsidRPr="008C633B" w:rsidRDefault="00282491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3865"/>
      <w:bookmarkEnd w:id="1"/>
      <w:r w:rsidRPr="008C633B">
        <w:rPr>
          <w:rFonts w:ascii="Times New Roman" w:hAnsi="Times New Roman" w:cs="Times New Roman"/>
          <w:sz w:val="28"/>
          <w:szCs w:val="28"/>
        </w:rPr>
        <w:t>2. Субсидии предоставляются бюджетам муниципальных образований на строительство автомобильных дорог общего пользования местного значения и искусственных сооружений на них (с учетом комплекса работ по подготовке территории строительства, включающего в себя изъятие земельных участков, необходимых для размещения автомобильной дороги, отчуждение недвижимого имущества в связи с изъятием земельного участка, на котором оно находится, оформление прав владения и пользования на указанный земельный участок, снос зданий, строений и сооружений, переустройство (перенос) инженерных коммуникаций, вырубку леса, проведение археологических раскопок в пределах территории строительства, разминирование территори</w:t>
      </w:r>
      <w:r w:rsidR="003D345F">
        <w:rPr>
          <w:rFonts w:ascii="Times New Roman" w:hAnsi="Times New Roman" w:cs="Times New Roman"/>
          <w:sz w:val="28"/>
          <w:szCs w:val="28"/>
        </w:rPr>
        <w:t xml:space="preserve">и строительства и другие работы), а также </w:t>
      </w:r>
      <w:r w:rsidR="003D345F" w:rsidRPr="003D345F">
        <w:rPr>
          <w:rFonts w:ascii="Times New Roman" w:hAnsi="Times New Roman" w:cs="Times New Roman"/>
          <w:sz w:val="28"/>
          <w:szCs w:val="28"/>
        </w:rPr>
        <w:lastRenderedPageBreak/>
        <w:t>строительство подводящих инженерных сетей к новым жилым микрорайонам</w:t>
      </w:r>
      <w:r w:rsidRPr="008C633B">
        <w:rPr>
          <w:rFonts w:ascii="Times New Roman" w:hAnsi="Times New Roman" w:cs="Times New Roman"/>
          <w:sz w:val="28"/>
          <w:szCs w:val="28"/>
        </w:rPr>
        <w:t>.</w:t>
      </w:r>
    </w:p>
    <w:p w:rsidR="00282491" w:rsidRPr="008C633B" w:rsidRDefault="00282491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33B">
        <w:rPr>
          <w:rFonts w:ascii="Times New Roman" w:hAnsi="Times New Roman" w:cs="Times New Roman"/>
          <w:sz w:val="28"/>
          <w:szCs w:val="28"/>
        </w:rPr>
        <w:t xml:space="preserve">3. Условием предоставления субсидии бюджетам муниципальных образований на цели, предусмотренные </w:t>
      </w:r>
      <w:r w:rsidRPr="003A4272">
        <w:rPr>
          <w:rFonts w:ascii="Times New Roman" w:hAnsi="Times New Roman" w:cs="Times New Roman"/>
          <w:sz w:val="28"/>
          <w:szCs w:val="28"/>
        </w:rPr>
        <w:t xml:space="preserve">п. 2 </w:t>
      </w:r>
      <w:r w:rsidRPr="008C633B">
        <w:rPr>
          <w:rFonts w:ascii="Times New Roman" w:hAnsi="Times New Roman" w:cs="Times New Roman"/>
          <w:sz w:val="28"/>
          <w:szCs w:val="28"/>
        </w:rPr>
        <w:t>настоящего Порядка, является наличие ассигнований в бюджетах муниципальных образований в объеме не менее 5% объема расходного обязательства муниципального образования.</w:t>
      </w:r>
    </w:p>
    <w:p w:rsidR="00282491" w:rsidRPr="008C633B" w:rsidRDefault="00282491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33B">
        <w:rPr>
          <w:rFonts w:ascii="Times New Roman" w:hAnsi="Times New Roman" w:cs="Times New Roman"/>
          <w:sz w:val="28"/>
          <w:szCs w:val="28"/>
        </w:rPr>
        <w:t>4. Уровень софинансирования расходных обязательств муниципальных образований за счет субсидий из областного бюджета не может превышать 95% объема расходного обязательства муниципального образования.</w:t>
      </w:r>
    </w:p>
    <w:p w:rsidR="00282491" w:rsidRPr="008C633B" w:rsidRDefault="00282491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33B">
        <w:rPr>
          <w:rFonts w:ascii="Times New Roman" w:hAnsi="Times New Roman" w:cs="Times New Roman"/>
          <w:sz w:val="28"/>
          <w:szCs w:val="28"/>
        </w:rPr>
        <w:t>5. Главным распорядителем бюджетных средств областного бюджета по расходам на предоставление субсидии является департамент строительства Брянской области.</w:t>
      </w:r>
    </w:p>
    <w:p w:rsidR="00282491" w:rsidRPr="008C633B" w:rsidRDefault="00282491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33B">
        <w:rPr>
          <w:rFonts w:ascii="Times New Roman" w:hAnsi="Times New Roman" w:cs="Times New Roman"/>
          <w:sz w:val="28"/>
          <w:szCs w:val="28"/>
        </w:rPr>
        <w:t xml:space="preserve">6. Отбор муниципальных образований для предоставления субсидий проводит КУ </w:t>
      </w:r>
      <w:r w:rsidR="003A4272">
        <w:rPr>
          <w:rFonts w:ascii="Times New Roman" w:hAnsi="Times New Roman" w:cs="Times New Roman"/>
          <w:sz w:val="28"/>
          <w:szCs w:val="28"/>
        </w:rPr>
        <w:t>«</w:t>
      </w:r>
      <w:r w:rsidRPr="008C633B">
        <w:rPr>
          <w:rFonts w:ascii="Times New Roman" w:hAnsi="Times New Roman" w:cs="Times New Roman"/>
          <w:sz w:val="28"/>
          <w:szCs w:val="28"/>
        </w:rPr>
        <w:t>Управление автомобильных дорог Брянской области</w:t>
      </w:r>
      <w:r w:rsidR="003A4272">
        <w:rPr>
          <w:rFonts w:ascii="Times New Roman" w:hAnsi="Times New Roman" w:cs="Times New Roman"/>
          <w:sz w:val="28"/>
          <w:szCs w:val="28"/>
        </w:rPr>
        <w:t>» (далее – Учреждение)</w:t>
      </w:r>
      <w:r w:rsidR="00124BE7">
        <w:rPr>
          <w:rFonts w:ascii="Times New Roman" w:hAnsi="Times New Roman" w:cs="Times New Roman"/>
          <w:sz w:val="28"/>
          <w:szCs w:val="28"/>
        </w:rPr>
        <w:t>.</w:t>
      </w:r>
    </w:p>
    <w:p w:rsidR="00282491" w:rsidRPr="008C633B" w:rsidRDefault="00282491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3870"/>
      <w:bookmarkEnd w:id="2"/>
      <w:r w:rsidRPr="008C633B">
        <w:rPr>
          <w:rFonts w:ascii="Times New Roman" w:hAnsi="Times New Roman" w:cs="Times New Roman"/>
          <w:sz w:val="28"/>
          <w:szCs w:val="28"/>
        </w:rPr>
        <w:t>7. Субсидии предоставляются бюджетам муниципальных образований при соблюдении следующих условий:</w:t>
      </w:r>
    </w:p>
    <w:p w:rsidR="00282491" w:rsidRPr="008C633B" w:rsidRDefault="003A4272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82491" w:rsidRPr="008C633B">
        <w:rPr>
          <w:rFonts w:ascii="Times New Roman" w:hAnsi="Times New Roman" w:cs="Times New Roman"/>
          <w:sz w:val="28"/>
          <w:szCs w:val="28"/>
        </w:rPr>
        <w:t>наличие подтверждения принадлежности объектов капитального строительства к муниципальной собственности;</w:t>
      </w:r>
    </w:p>
    <w:p w:rsidR="00282491" w:rsidRPr="008C633B" w:rsidRDefault="003A4272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24BE7" w:rsidRPr="00124BE7">
        <w:rPr>
          <w:rFonts w:ascii="Times New Roman" w:hAnsi="Times New Roman" w:cs="Times New Roman"/>
          <w:sz w:val="28"/>
          <w:szCs w:val="28"/>
        </w:rPr>
        <w:t>подписание соглашения о предоставлении субсидии, заключаемого между главным распорядителем бюджетных средств, учреждением и администрациями муниципальных образований Брянской области.</w:t>
      </w:r>
    </w:p>
    <w:p w:rsidR="00282491" w:rsidRPr="008C633B" w:rsidRDefault="00282491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3873"/>
      <w:bookmarkEnd w:id="3"/>
      <w:r w:rsidRPr="008C633B">
        <w:rPr>
          <w:rFonts w:ascii="Times New Roman" w:hAnsi="Times New Roman" w:cs="Times New Roman"/>
          <w:sz w:val="28"/>
          <w:szCs w:val="28"/>
        </w:rPr>
        <w:t>8. Критериями отбора муниципальных образований являются:</w:t>
      </w:r>
    </w:p>
    <w:p w:rsidR="00282491" w:rsidRPr="008C633B" w:rsidRDefault="00D76A44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82491" w:rsidRPr="008C633B">
        <w:rPr>
          <w:rFonts w:ascii="Times New Roman" w:hAnsi="Times New Roman" w:cs="Times New Roman"/>
          <w:sz w:val="28"/>
          <w:szCs w:val="28"/>
        </w:rPr>
        <w:t xml:space="preserve">обязательство органа местного самоуправления о представлении сведений о наличии утвержденной проектной документации на объекты </w:t>
      </w:r>
      <w:r w:rsidR="003A4272">
        <w:rPr>
          <w:rFonts w:ascii="Times New Roman" w:hAnsi="Times New Roman" w:cs="Times New Roman"/>
          <w:sz w:val="28"/>
          <w:szCs w:val="28"/>
        </w:rPr>
        <w:t>капитального строительства</w:t>
      </w:r>
      <w:r w:rsidR="00282491" w:rsidRPr="008C633B">
        <w:rPr>
          <w:rFonts w:ascii="Times New Roman" w:hAnsi="Times New Roman" w:cs="Times New Roman"/>
          <w:sz w:val="28"/>
          <w:szCs w:val="28"/>
        </w:rPr>
        <w:t>, имеющей положительное заключение государственной экспертизы</w:t>
      </w:r>
      <w:r w:rsidR="003A4272">
        <w:rPr>
          <w:rFonts w:ascii="Times New Roman" w:hAnsi="Times New Roman" w:cs="Times New Roman"/>
          <w:sz w:val="28"/>
          <w:szCs w:val="28"/>
        </w:rPr>
        <w:t>,</w:t>
      </w:r>
      <w:r w:rsidR="00282491" w:rsidRPr="008C633B">
        <w:rPr>
          <w:rFonts w:ascii="Times New Roman" w:hAnsi="Times New Roman" w:cs="Times New Roman"/>
          <w:sz w:val="28"/>
          <w:szCs w:val="28"/>
        </w:rPr>
        <w:t xml:space="preserve"> либо обязательство органа местного самоуправления, предусматривающее обеспечение разработки и проведения государственной экспертизы проектной документации (в случае если проведение этой экспертизы в соответствии с законодательством Российской Федерации является обязательным) в срок до 60 календарных дней после подачи заявления;</w:t>
      </w:r>
    </w:p>
    <w:p w:rsidR="00282491" w:rsidRPr="008C633B" w:rsidRDefault="003A4272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82491" w:rsidRPr="008C633B">
        <w:rPr>
          <w:rFonts w:ascii="Times New Roman" w:hAnsi="Times New Roman" w:cs="Times New Roman"/>
          <w:sz w:val="28"/>
          <w:szCs w:val="28"/>
        </w:rPr>
        <w:t>наличие нормативного правового акта муниципального образования, предусматривающего наличие объектов капитального строительства муниципальной собственности в документах территориального планирования и наличие в законе муниципального образования о бюджете муниципального образования бюджетных ассигнований на исполнение в очередном финансовом году и плановом периоде расходных обязательств муниципального образования, связанных с реализацией объектов капитального строительства, в объеме не менее объема, необходимого для обеспечения предельного уровня софинансирования расходного обязательства муниципального образовани</w:t>
      </w:r>
      <w:r w:rsidR="00142257">
        <w:rPr>
          <w:rFonts w:ascii="Times New Roman" w:hAnsi="Times New Roman" w:cs="Times New Roman"/>
          <w:sz w:val="28"/>
          <w:szCs w:val="28"/>
        </w:rPr>
        <w:t>я из областного бюджета.</w:t>
      </w:r>
    </w:p>
    <w:p w:rsidR="00282491" w:rsidRPr="008C633B" w:rsidRDefault="00282491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33B">
        <w:rPr>
          <w:rFonts w:ascii="Times New Roman" w:hAnsi="Times New Roman" w:cs="Times New Roman"/>
          <w:sz w:val="28"/>
          <w:szCs w:val="28"/>
        </w:rPr>
        <w:t xml:space="preserve">В первоочередном порядке рассматриваются объекты, имеющие приоритетное значение. К объектам, имеющим приоритетное значение, в целях использования в настоящем Порядке относятся объекты, строительство </w:t>
      </w:r>
      <w:r w:rsidRPr="008C633B">
        <w:rPr>
          <w:rFonts w:ascii="Times New Roman" w:hAnsi="Times New Roman" w:cs="Times New Roman"/>
          <w:sz w:val="28"/>
          <w:szCs w:val="28"/>
        </w:rPr>
        <w:lastRenderedPageBreak/>
        <w:t>которых осуществляется во исполнение нормативных правовых актов и поручений Президента Российской Федерации и Правительства Российской Федерации, нормативных правовых актов и поручений Губернатора Брянской области.</w:t>
      </w:r>
    </w:p>
    <w:p w:rsidR="00282491" w:rsidRPr="008C633B" w:rsidRDefault="00282491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33B">
        <w:rPr>
          <w:rFonts w:ascii="Times New Roman" w:hAnsi="Times New Roman" w:cs="Times New Roman"/>
          <w:sz w:val="28"/>
          <w:szCs w:val="28"/>
        </w:rPr>
        <w:t xml:space="preserve">Муниципальное образование представляет </w:t>
      </w:r>
      <w:r w:rsidR="003A4272">
        <w:rPr>
          <w:rFonts w:ascii="Times New Roman" w:hAnsi="Times New Roman" w:cs="Times New Roman"/>
          <w:sz w:val="28"/>
          <w:szCs w:val="28"/>
        </w:rPr>
        <w:t>Учреждени</w:t>
      </w:r>
      <w:r w:rsidR="00124BE7">
        <w:rPr>
          <w:rFonts w:ascii="Times New Roman" w:hAnsi="Times New Roman" w:cs="Times New Roman"/>
          <w:sz w:val="28"/>
          <w:szCs w:val="28"/>
        </w:rPr>
        <w:t>ю</w:t>
      </w:r>
      <w:r w:rsidRPr="008C633B">
        <w:rPr>
          <w:rFonts w:ascii="Times New Roman" w:hAnsi="Times New Roman" w:cs="Times New Roman"/>
          <w:sz w:val="28"/>
          <w:szCs w:val="28"/>
        </w:rPr>
        <w:t xml:space="preserve"> заявление о предоставлении субсидий с приложением следующих материалов:</w:t>
      </w:r>
    </w:p>
    <w:p w:rsidR="00282491" w:rsidRPr="008C633B" w:rsidRDefault="003A4272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82491" w:rsidRPr="008C633B">
        <w:rPr>
          <w:rFonts w:ascii="Times New Roman" w:hAnsi="Times New Roman" w:cs="Times New Roman"/>
          <w:sz w:val="28"/>
          <w:szCs w:val="28"/>
        </w:rPr>
        <w:t xml:space="preserve">перечень объектов </w:t>
      </w:r>
      <w:r>
        <w:rPr>
          <w:rFonts w:ascii="Times New Roman" w:hAnsi="Times New Roman" w:cs="Times New Roman"/>
          <w:sz w:val="28"/>
          <w:szCs w:val="28"/>
        </w:rPr>
        <w:t>капитального строительства</w:t>
      </w:r>
      <w:r w:rsidR="00282491" w:rsidRPr="008C633B">
        <w:rPr>
          <w:rFonts w:ascii="Times New Roman" w:hAnsi="Times New Roman" w:cs="Times New Roman"/>
          <w:sz w:val="28"/>
          <w:szCs w:val="28"/>
        </w:rPr>
        <w:t xml:space="preserve"> с указанием заказчика, мощности, планового срока завершения объекта и необходимого объема финансовых средств;</w:t>
      </w:r>
    </w:p>
    <w:p w:rsidR="00282491" w:rsidRPr="008C633B" w:rsidRDefault="003A4272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82491" w:rsidRPr="008C633B">
        <w:rPr>
          <w:rFonts w:ascii="Times New Roman" w:hAnsi="Times New Roman" w:cs="Times New Roman"/>
          <w:sz w:val="28"/>
          <w:szCs w:val="28"/>
        </w:rPr>
        <w:t>копия утвержденной в установленном порядке проектно-сметной документации, соответствующей нормативным требованиям, прошедшей государственную экспертизу в случаях, установленных законодательством, и имеющей положительное заключение государственной экспертизы, либо обязательство органа местного самоуправления, предусматривающее обеспечение разработки и проведения государственной экспертизы проектной документации;</w:t>
      </w:r>
    </w:p>
    <w:p w:rsidR="00282491" w:rsidRPr="008C633B" w:rsidRDefault="003A4272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82491" w:rsidRPr="008C633B">
        <w:rPr>
          <w:rFonts w:ascii="Times New Roman" w:hAnsi="Times New Roman" w:cs="Times New Roman"/>
          <w:sz w:val="28"/>
          <w:szCs w:val="28"/>
        </w:rPr>
        <w:t>выписка из бюджета муниципального образования, подтверждающая софинансирование объектов за счет средств местных бюджетов.</w:t>
      </w:r>
    </w:p>
    <w:p w:rsidR="00282491" w:rsidRPr="008C633B" w:rsidRDefault="00282491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33B">
        <w:rPr>
          <w:rFonts w:ascii="Times New Roman" w:hAnsi="Times New Roman" w:cs="Times New Roman"/>
          <w:sz w:val="28"/>
          <w:szCs w:val="28"/>
        </w:rPr>
        <w:t xml:space="preserve">Срок представления заявления о предоставлении субсидии и прилагаемых к нему документов устанавливается </w:t>
      </w:r>
      <w:r w:rsidR="003A4272">
        <w:rPr>
          <w:rFonts w:ascii="Times New Roman" w:hAnsi="Times New Roman" w:cs="Times New Roman"/>
          <w:sz w:val="28"/>
          <w:szCs w:val="28"/>
        </w:rPr>
        <w:t>У</w:t>
      </w:r>
      <w:r w:rsidRPr="008C633B">
        <w:rPr>
          <w:rFonts w:ascii="Times New Roman" w:hAnsi="Times New Roman" w:cs="Times New Roman"/>
          <w:sz w:val="28"/>
          <w:szCs w:val="28"/>
        </w:rPr>
        <w:t>чреждением.</w:t>
      </w:r>
    </w:p>
    <w:p w:rsidR="00282491" w:rsidRPr="008C633B" w:rsidRDefault="0042555F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Учреждение</w:t>
      </w:r>
      <w:r w:rsidR="00282491" w:rsidRPr="008C633B">
        <w:rPr>
          <w:rFonts w:ascii="Times New Roman" w:hAnsi="Times New Roman" w:cs="Times New Roman"/>
          <w:sz w:val="28"/>
          <w:szCs w:val="28"/>
        </w:rPr>
        <w:t xml:space="preserve"> в двухнедельный срок с даты получения заявления и предусмотренных настоящим Порядком документов:</w:t>
      </w:r>
    </w:p>
    <w:p w:rsidR="00282491" w:rsidRPr="008C633B" w:rsidRDefault="00282491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33B">
        <w:rPr>
          <w:rFonts w:ascii="Times New Roman" w:hAnsi="Times New Roman" w:cs="Times New Roman"/>
          <w:sz w:val="28"/>
          <w:szCs w:val="28"/>
        </w:rPr>
        <w:t>а) осуществляет проверку правильности оформления документов;</w:t>
      </w:r>
    </w:p>
    <w:p w:rsidR="00282491" w:rsidRPr="008C633B" w:rsidRDefault="00282491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33B">
        <w:rPr>
          <w:rFonts w:ascii="Times New Roman" w:hAnsi="Times New Roman" w:cs="Times New Roman"/>
          <w:sz w:val="28"/>
          <w:szCs w:val="28"/>
        </w:rPr>
        <w:t>б) принимает решение о выделении субсидии либо возврате заявления (с указанием причин возврата) с направлением муниципальному образованию соответствующего уведомления.</w:t>
      </w:r>
    </w:p>
    <w:p w:rsidR="00282491" w:rsidRPr="008C633B" w:rsidRDefault="00282491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33B">
        <w:rPr>
          <w:rFonts w:ascii="Times New Roman" w:hAnsi="Times New Roman" w:cs="Times New Roman"/>
          <w:sz w:val="28"/>
          <w:szCs w:val="28"/>
        </w:rPr>
        <w:t xml:space="preserve">Основанием для возврата заявления является непредставление или представление не в полном объеме документов, указанных в </w:t>
      </w:r>
      <w:r w:rsidRPr="0042555F">
        <w:rPr>
          <w:rFonts w:ascii="Times New Roman" w:hAnsi="Times New Roman" w:cs="Times New Roman"/>
          <w:sz w:val="28"/>
          <w:szCs w:val="28"/>
        </w:rPr>
        <w:t xml:space="preserve">пункте 7 </w:t>
      </w:r>
      <w:r w:rsidRPr="008C633B">
        <w:rPr>
          <w:rFonts w:ascii="Times New Roman" w:hAnsi="Times New Roman" w:cs="Times New Roman"/>
          <w:sz w:val="28"/>
          <w:szCs w:val="28"/>
        </w:rPr>
        <w:t>настоящего Порядка.</w:t>
      </w:r>
    </w:p>
    <w:p w:rsidR="00282491" w:rsidRPr="008C633B" w:rsidRDefault="00282491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33B">
        <w:rPr>
          <w:rFonts w:ascii="Times New Roman" w:hAnsi="Times New Roman" w:cs="Times New Roman"/>
          <w:sz w:val="28"/>
          <w:szCs w:val="28"/>
        </w:rPr>
        <w:t>Муниципальное образование в случае возврата заявления вправе в двухнедельный срок, устранив недостатки, повторно представить заявление</w:t>
      </w:r>
      <w:r w:rsidR="0042555F">
        <w:rPr>
          <w:rFonts w:ascii="Times New Roman" w:hAnsi="Times New Roman" w:cs="Times New Roman"/>
          <w:sz w:val="28"/>
          <w:szCs w:val="28"/>
        </w:rPr>
        <w:t>.</w:t>
      </w:r>
    </w:p>
    <w:p w:rsidR="00282491" w:rsidRPr="008C633B" w:rsidRDefault="00282491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33B">
        <w:rPr>
          <w:rFonts w:ascii="Times New Roman" w:hAnsi="Times New Roman" w:cs="Times New Roman"/>
          <w:sz w:val="28"/>
          <w:szCs w:val="28"/>
        </w:rPr>
        <w:t xml:space="preserve">9. </w:t>
      </w:r>
      <w:r w:rsidR="0042555F">
        <w:rPr>
          <w:rFonts w:ascii="Times New Roman" w:hAnsi="Times New Roman" w:cs="Times New Roman"/>
          <w:sz w:val="28"/>
          <w:szCs w:val="28"/>
        </w:rPr>
        <w:t>Учреждение</w:t>
      </w:r>
      <w:r w:rsidR="0042555F" w:rsidRPr="008C633B">
        <w:rPr>
          <w:rFonts w:ascii="Times New Roman" w:hAnsi="Times New Roman" w:cs="Times New Roman"/>
          <w:sz w:val="28"/>
          <w:szCs w:val="28"/>
        </w:rPr>
        <w:t xml:space="preserve"> </w:t>
      </w:r>
      <w:r w:rsidRPr="008C633B">
        <w:rPr>
          <w:rFonts w:ascii="Times New Roman" w:hAnsi="Times New Roman" w:cs="Times New Roman"/>
          <w:sz w:val="28"/>
          <w:szCs w:val="28"/>
        </w:rPr>
        <w:t xml:space="preserve">с учетом критериев, перечисленных в </w:t>
      </w:r>
      <w:r w:rsidRPr="0042555F">
        <w:rPr>
          <w:rFonts w:ascii="Times New Roman" w:hAnsi="Times New Roman" w:cs="Times New Roman"/>
          <w:sz w:val="28"/>
          <w:szCs w:val="28"/>
        </w:rPr>
        <w:t>пункте 8</w:t>
      </w:r>
      <w:r w:rsidRPr="008C633B">
        <w:rPr>
          <w:rFonts w:ascii="Times New Roman" w:hAnsi="Times New Roman" w:cs="Times New Roman"/>
          <w:sz w:val="28"/>
          <w:szCs w:val="28"/>
        </w:rPr>
        <w:t xml:space="preserve"> настоящего Порядка, определяет перечень муниципальных образований для предоставления субсидий на цели, указанные в </w:t>
      </w:r>
      <w:r w:rsidRPr="0042555F">
        <w:rPr>
          <w:rFonts w:ascii="Times New Roman" w:hAnsi="Times New Roman" w:cs="Times New Roman"/>
          <w:sz w:val="28"/>
          <w:szCs w:val="28"/>
        </w:rPr>
        <w:t xml:space="preserve">пункте 2 настоящего </w:t>
      </w:r>
      <w:r w:rsidRPr="008C633B">
        <w:rPr>
          <w:rFonts w:ascii="Times New Roman" w:hAnsi="Times New Roman" w:cs="Times New Roman"/>
          <w:sz w:val="28"/>
          <w:szCs w:val="28"/>
        </w:rPr>
        <w:t>Порядка.</w:t>
      </w:r>
    </w:p>
    <w:p w:rsidR="00282491" w:rsidRPr="008C633B" w:rsidRDefault="00282491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33B">
        <w:rPr>
          <w:rFonts w:ascii="Times New Roman" w:hAnsi="Times New Roman" w:cs="Times New Roman"/>
          <w:sz w:val="28"/>
          <w:szCs w:val="28"/>
        </w:rPr>
        <w:t xml:space="preserve">10. Распределение субсидий бюджетам муниципальных образований на </w:t>
      </w:r>
      <w:r w:rsidR="0042555F">
        <w:rPr>
          <w:rFonts w:ascii="Times New Roman" w:hAnsi="Times New Roman" w:cs="Times New Roman"/>
          <w:sz w:val="28"/>
          <w:szCs w:val="28"/>
        </w:rPr>
        <w:t>осуществление капитальных вложений в объекты муниципальной собственности</w:t>
      </w:r>
      <w:r w:rsidRPr="008C633B">
        <w:rPr>
          <w:rFonts w:ascii="Times New Roman" w:hAnsi="Times New Roman" w:cs="Times New Roman"/>
          <w:sz w:val="28"/>
          <w:szCs w:val="28"/>
        </w:rPr>
        <w:t xml:space="preserve"> утверждается нормативными правовыми актами Правительства Брянской области.</w:t>
      </w:r>
    </w:p>
    <w:p w:rsidR="00282491" w:rsidRPr="008C633B" w:rsidRDefault="00282491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33B">
        <w:rPr>
          <w:rFonts w:ascii="Times New Roman" w:hAnsi="Times New Roman" w:cs="Times New Roman"/>
          <w:sz w:val="28"/>
          <w:szCs w:val="28"/>
        </w:rPr>
        <w:t xml:space="preserve">11. Администрации муниципальных образований осуществляют закупку работ на выполнение строительно-монтажных работ, приобретение оборудования, на выполнение работ, предусмотренных проектно-сметной документацией, на реализацию целей, предусмотренных </w:t>
      </w:r>
      <w:r w:rsidRPr="0042555F">
        <w:rPr>
          <w:rFonts w:ascii="Times New Roman" w:hAnsi="Times New Roman" w:cs="Times New Roman"/>
          <w:sz w:val="28"/>
          <w:szCs w:val="28"/>
        </w:rPr>
        <w:t>пунктом 2</w:t>
      </w:r>
      <w:r w:rsidRPr="008C633B">
        <w:rPr>
          <w:rFonts w:ascii="Times New Roman" w:hAnsi="Times New Roman" w:cs="Times New Roman"/>
          <w:sz w:val="28"/>
          <w:szCs w:val="28"/>
        </w:rPr>
        <w:t xml:space="preserve"> настоящего Порядка, в соответствии с Федеральным </w:t>
      </w:r>
      <w:r w:rsidRPr="0042555F">
        <w:rPr>
          <w:rFonts w:ascii="Times New Roman" w:hAnsi="Times New Roman" w:cs="Times New Roman"/>
          <w:sz w:val="28"/>
          <w:szCs w:val="28"/>
        </w:rPr>
        <w:t xml:space="preserve">законом от </w:t>
      </w:r>
      <w:r w:rsidRPr="008C633B">
        <w:rPr>
          <w:rFonts w:ascii="Times New Roman" w:hAnsi="Times New Roman" w:cs="Times New Roman"/>
          <w:sz w:val="28"/>
          <w:szCs w:val="28"/>
        </w:rPr>
        <w:t xml:space="preserve">5 апреля 2013 года </w:t>
      </w:r>
      <w:r w:rsidR="0042555F">
        <w:rPr>
          <w:rFonts w:ascii="Times New Roman" w:hAnsi="Times New Roman" w:cs="Times New Roman"/>
          <w:sz w:val="28"/>
          <w:szCs w:val="28"/>
        </w:rPr>
        <w:t>№</w:t>
      </w:r>
      <w:r w:rsidRPr="008C633B">
        <w:rPr>
          <w:rFonts w:ascii="Times New Roman" w:hAnsi="Times New Roman" w:cs="Times New Roman"/>
          <w:sz w:val="28"/>
          <w:szCs w:val="28"/>
        </w:rPr>
        <w:t xml:space="preserve"> 44-ФЗ </w:t>
      </w:r>
      <w:r w:rsidR="0042555F">
        <w:rPr>
          <w:rFonts w:ascii="Times New Roman" w:hAnsi="Times New Roman" w:cs="Times New Roman"/>
          <w:sz w:val="28"/>
          <w:szCs w:val="28"/>
        </w:rPr>
        <w:t>«</w:t>
      </w:r>
      <w:r w:rsidRPr="008C633B">
        <w:rPr>
          <w:rFonts w:ascii="Times New Roman" w:hAnsi="Times New Roman" w:cs="Times New Roman"/>
          <w:sz w:val="28"/>
          <w:szCs w:val="28"/>
        </w:rPr>
        <w:t xml:space="preserve">О контрактной системе в сфере закупок товаров, работ, </w:t>
      </w:r>
      <w:r w:rsidRPr="008C633B">
        <w:rPr>
          <w:rFonts w:ascii="Times New Roman" w:hAnsi="Times New Roman" w:cs="Times New Roman"/>
          <w:sz w:val="28"/>
          <w:szCs w:val="28"/>
        </w:rPr>
        <w:lastRenderedPageBreak/>
        <w:t>услуг для обеспечения государственных и муниципальных нужд</w:t>
      </w:r>
      <w:r w:rsidR="0042555F">
        <w:rPr>
          <w:rFonts w:ascii="Times New Roman" w:hAnsi="Times New Roman" w:cs="Times New Roman"/>
          <w:sz w:val="28"/>
          <w:szCs w:val="28"/>
        </w:rPr>
        <w:t>»</w:t>
      </w:r>
      <w:r w:rsidRPr="008C633B">
        <w:rPr>
          <w:rFonts w:ascii="Times New Roman" w:hAnsi="Times New Roman" w:cs="Times New Roman"/>
          <w:sz w:val="28"/>
          <w:szCs w:val="28"/>
        </w:rPr>
        <w:t>.</w:t>
      </w:r>
    </w:p>
    <w:p w:rsidR="00282491" w:rsidRPr="008C633B" w:rsidRDefault="00282491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33B">
        <w:rPr>
          <w:rFonts w:ascii="Times New Roman" w:hAnsi="Times New Roman" w:cs="Times New Roman"/>
          <w:sz w:val="28"/>
          <w:szCs w:val="28"/>
        </w:rPr>
        <w:t>12. Главный распорядитель бюджетных средств перечисляет субсидию из областного бюджета в бюджет муниципального образования в установленном порядке на счет, открытый территориальным органам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образований.</w:t>
      </w:r>
    </w:p>
    <w:p w:rsidR="00282491" w:rsidRPr="008C633B" w:rsidRDefault="00282491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33B">
        <w:rPr>
          <w:rFonts w:ascii="Times New Roman" w:hAnsi="Times New Roman" w:cs="Times New Roman"/>
          <w:sz w:val="28"/>
          <w:szCs w:val="28"/>
        </w:rPr>
        <w:t xml:space="preserve">13. Администрации муниципальных образований ежемесячно представляют </w:t>
      </w:r>
      <w:r w:rsidR="0042555F">
        <w:rPr>
          <w:rFonts w:ascii="Times New Roman" w:hAnsi="Times New Roman" w:cs="Times New Roman"/>
          <w:sz w:val="28"/>
          <w:szCs w:val="28"/>
        </w:rPr>
        <w:t>Учреждени</w:t>
      </w:r>
      <w:r w:rsidR="00C42717">
        <w:rPr>
          <w:rFonts w:ascii="Times New Roman" w:hAnsi="Times New Roman" w:cs="Times New Roman"/>
          <w:sz w:val="28"/>
          <w:szCs w:val="28"/>
        </w:rPr>
        <w:t>ю</w:t>
      </w:r>
      <w:r w:rsidR="0042555F">
        <w:rPr>
          <w:rFonts w:ascii="Times New Roman" w:hAnsi="Times New Roman" w:cs="Times New Roman"/>
          <w:sz w:val="28"/>
          <w:szCs w:val="28"/>
        </w:rPr>
        <w:t xml:space="preserve"> </w:t>
      </w:r>
      <w:r w:rsidRPr="008C633B">
        <w:rPr>
          <w:rFonts w:ascii="Times New Roman" w:hAnsi="Times New Roman" w:cs="Times New Roman"/>
          <w:sz w:val="28"/>
          <w:szCs w:val="28"/>
        </w:rPr>
        <w:t xml:space="preserve">в срок до 5 числа месяца, следующего за отчетным, отчет об освоении средств областного и местного бюджетов, выделенных бюджетам муниципальных образований на строительство и реконструкцию </w:t>
      </w:r>
      <w:r w:rsidR="0042555F">
        <w:rPr>
          <w:rFonts w:ascii="Times New Roman" w:hAnsi="Times New Roman" w:cs="Times New Roman"/>
          <w:sz w:val="28"/>
          <w:szCs w:val="28"/>
        </w:rPr>
        <w:t>объектов капитального строительства</w:t>
      </w:r>
      <w:r w:rsidRPr="008C633B">
        <w:rPr>
          <w:rFonts w:ascii="Times New Roman" w:hAnsi="Times New Roman" w:cs="Times New Roman"/>
          <w:sz w:val="28"/>
          <w:szCs w:val="28"/>
        </w:rPr>
        <w:t xml:space="preserve"> по форме, установленной соглашением о предоставлении субсидии.</w:t>
      </w:r>
    </w:p>
    <w:p w:rsidR="00282491" w:rsidRPr="008C633B" w:rsidRDefault="00282491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3894"/>
      <w:bookmarkEnd w:id="4"/>
      <w:r w:rsidRPr="008C633B">
        <w:rPr>
          <w:rFonts w:ascii="Times New Roman" w:hAnsi="Times New Roman" w:cs="Times New Roman"/>
          <w:sz w:val="28"/>
          <w:szCs w:val="28"/>
        </w:rPr>
        <w:t xml:space="preserve">13.1. Показатели </w:t>
      </w:r>
      <w:r w:rsidR="0042555F">
        <w:rPr>
          <w:rFonts w:ascii="Times New Roman" w:hAnsi="Times New Roman" w:cs="Times New Roman"/>
          <w:sz w:val="28"/>
          <w:szCs w:val="28"/>
        </w:rPr>
        <w:t>результатов</w:t>
      </w:r>
      <w:r w:rsidRPr="008C633B">
        <w:rPr>
          <w:rFonts w:ascii="Times New Roman" w:hAnsi="Times New Roman" w:cs="Times New Roman"/>
          <w:sz w:val="28"/>
          <w:szCs w:val="28"/>
        </w:rPr>
        <w:t xml:space="preserve"> использования субсидии устанавливаются в соглашении о предоставлении субсидии бюджету муниципального образования.</w:t>
      </w:r>
    </w:p>
    <w:p w:rsidR="00282491" w:rsidRPr="008C633B" w:rsidRDefault="00282491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3896"/>
      <w:bookmarkEnd w:id="5"/>
      <w:r w:rsidRPr="008C633B">
        <w:rPr>
          <w:rFonts w:ascii="Times New Roman" w:hAnsi="Times New Roman" w:cs="Times New Roman"/>
          <w:sz w:val="28"/>
          <w:szCs w:val="28"/>
        </w:rPr>
        <w:t xml:space="preserve">13.2. Оценка эффективности использования муниципальными образованиями субсидии осуществляется </w:t>
      </w:r>
      <w:r w:rsidR="00D76A44" w:rsidRPr="008C633B">
        <w:rPr>
          <w:rFonts w:ascii="Times New Roman" w:hAnsi="Times New Roman" w:cs="Times New Roman"/>
          <w:sz w:val="28"/>
          <w:szCs w:val="28"/>
        </w:rPr>
        <w:t>Главны</w:t>
      </w:r>
      <w:r w:rsidR="00D76A44">
        <w:rPr>
          <w:rFonts w:ascii="Times New Roman" w:hAnsi="Times New Roman" w:cs="Times New Roman"/>
          <w:sz w:val="28"/>
          <w:szCs w:val="28"/>
        </w:rPr>
        <w:t>м</w:t>
      </w:r>
      <w:r w:rsidR="00D76A44" w:rsidRPr="008C633B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D76A44">
        <w:rPr>
          <w:rFonts w:ascii="Times New Roman" w:hAnsi="Times New Roman" w:cs="Times New Roman"/>
          <w:sz w:val="28"/>
          <w:szCs w:val="28"/>
        </w:rPr>
        <w:t>ем</w:t>
      </w:r>
      <w:r w:rsidR="00D76A44" w:rsidRPr="008C633B">
        <w:rPr>
          <w:rFonts w:ascii="Times New Roman" w:hAnsi="Times New Roman" w:cs="Times New Roman"/>
          <w:sz w:val="28"/>
          <w:szCs w:val="28"/>
        </w:rPr>
        <w:t xml:space="preserve"> бюджетных средств</w:t>
      </w:r>
      <w:r w:rsidRPr="008C633B">
        <w:rPr>
          <w:rFonts w:ascii="Times New Roman" w:hAnsi="Times New Roman" w:cs="Times New Roman"/>
          <w:sz w:val="28"/>
          <w:szCs w:val="28"/>
        </w:rPr>
        <w:t xml:space="preserve"> исходя из достижения муниципальными образованиями значения показателя результативности (результата) предоставления субсидии.</w:t>
      </w:r>
    </w:p>
    <w:p w:rsidR="00282491" w:rsidRPr="008C633B" w:rsidRDefault="00282491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3898"/>
      <w:bookmarkEnd w:id="6"/>
      <w:r w:rsidRPr="008C633B">
        <w:rPr>
          <w:rFonts w:ascii="Times New Roman" w:hAnsi="Times New Roman" w:cs="Times New Roman"/>
          <w:sz w:val="28"/>
          <w:szCs w:val="28"/>
        </w:rPr>
        <w:t>14. Субсидия носит целевой характер. В случае использования средств областного бюджета не по целевому назначению соответствующие средства взыскиваются в областной бюджет в порядке, установленном законодательством Российской Федерации.</w:t>
      </w:r>
    </w:p>
    <w:p w:rsidR="00282491" w:rsidRPr="008C633B" w:rsidRDefault="00282491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33B">
        <w:rPr>
          <w:rFonts w:ascii="Times New Roman" w:hAnsi="Times New Roman" w:cs="Times New Roman"/>
          <w:sz w:val="28"/>
          <w:szCs w:val="28"/>
        </w:rPr>
        <w:t>Не использованные по состоянию на 1 января очередного финансового года остатки целевых средств подлежат возврату в областной бюджет.</w:t>
      </w:r>
    </w:p>
    <w:p w:rsidR="00282491" w:rsidRPr="008C633B" w:rsidRDefault="00282491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3900"/>
      <w:bookmarkEnd w:id="7"/>
      <w:r w:rsidRPr="008C633B">
        <w:rPr>
          <w:rFonts w:ascii="Times New Roman" w:hAnsi="Times New Roman" w:cs="Times New Roman"/>
          <w:sz w:val="28"/>
          <w:szCs w:val="28"/>
        </w:rPr>
        <w:t xml:space="preserve">15. 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обязательств, предусмотренных соглашением в </w:t>
      </w:r>
      <w:r w:rsidRPr="0042555F">
        <w:rPr>
          <w:rFonts w:ascii="Times New Roman" w:hAnsi="Times New Roman" w:cs="Times New Roman"/>
          <w:sz w:val="28"/>
          <w:szCs w:val="28"/>
        </w:rPr>
        <w:t xml:space="preserve">соответствии с подпунктами 13.1, 13.2 пункта 13 настоящего </w:t>
      </w:r>
      <w:r w:rsidRPr="008C633B">
        <w:rPr>
          <w:rFonts w:ascii="Times New Roman" w:hAnsi="Times New Roman" w:cs="Times New Roman"/>
          <w:sz w:val="28"/>
          <w:szCs w:val="28"/>
        </w:rPr>
        <w:t>Порядка, и в срок до первой даты представления отчетности о достижении значений показателей результативности (результатов)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муниципального образования в областной бюджет в срок до 1 июня года, следующего за годом предоставления субсидии (V</w:t>
      </w:r>
      <w:r w:rsidRPr="008C633B">
        <w:rPr>
          <w:rFonts w:ascii="Times New Roman" w:hAnsi="Times New Roman" w:cs="Times New Roman"/>
          <w:sz w:val="28"/>
          <w:szCs w:val="28"/>
          <w:vertAlign w:val="subscript"/>
        </w:rPr>
        <w:t>возврата</w:t>
      </w:r>
      <w:r w:rsidRPr="008C633B">
        <w:rPr>
          <w:rFonts w:ascii="Times New Roman" w:hAnsi="Times New Roman" w:cs="Times New Roman"/>
          <w:sz w:val="28"/>
          <w:szCs w:val="28"/>
        </w:rPr>
        <w:t>), рассчитывается по формуле:</w:t>
      </w:r>
    </w:p>
    <w:p w:rsidR="00282491" w:rsidRPr="008C633B" w:rsidRDefault="00282491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2491" w:rsidRPr="008C633B" w:rsidRDefault="00282491" w:rsidP="008C633B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C633B">
        <w:rPr>
          <w:rFonts w:ascii="Times New Roman" w:hAnsi="Times New Roman" w:cs="Times New Roman"/>
          <w:sz w:val="28"/>
          <w:szCs w:val="28"/>
        </w:rPr>
        <w:t>V</w:t>
      </w:r>
      <w:r w:rsidRPr="008C633B">
        <w:rPr>
          <w:rFonts w:ascii="Times New Roman" w:hAnsi="Times New Roman" w:cs="Times New Roman"/>
          <w:sz w:val="28"/>
          <w:szCs w:val="28"/>
          <w:vertAlign w:val="subscript"/>
        </w:rPr>
        <w:t>возврата</w:t>
      </w:r>
      <w:r w:rsidRPr="008C633B">
        <w:rPr>
          <w:rFonts w:ascii="Times New Roman" w:hAnsi="Times New Roman" w:cs="Times New Roman"/>
          <w:sz w:val="28"/>
          <w:szCs w:val="28"/>
        </w:rPr>
        <w:t xml:space="preserve"> = (V</w:t>
      </w:r>
      <w:r w:rsidRPr="008C633B">
        <w:rPr>
          <w:rFonts w:ascii="Times New Roman" w:hAnsi="Times New Roman" w:cs="Times New Roman"/>
          <w:sz w:val="28"/>
          <w:szCs w:val="28"/>
          <w:vertAlign w:val="subscript"/>
        </w:rPr>
        <w:t>субсидии</w:t>
      </w:r>
      <w:r w:rsidRPr="008C633B">
        <w:rPr>
          <w:rFonts w:ascii="Times New Roman" w:hAnsi="Times New Roman" w:cs="Times New Roman"/>
          <w:sz w:val="28"/>
          <w:szCs w:val="28"/>
        </w:rPr>
        <w:t xml:space="preserve"> x k x m / n) x 0,1, где:</w:t>
      </w:r>
    </w:p>
    <w:p w:rsidR="00282491" w:rsidRPr="008C633B" w:rsidRDefault="00282491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2491" w:rsidRPr="008C633B" w:rsidRDefault="00282491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33B">
        <w:rPr>
          <w:rFonts w:ascii="Times New Roman" w:hAnsi="Times New Roman" w:cs="Times New Roman"/>
          <w:sz w:val="28"/>
          <w:szCs w:val="28"/>
        </w:rPr>
        <w:t>V</w:t>
      </w:r>
      <w:r w:rsidRPr="008C633B">
        <w:rPr>
          <w:rFonts w:ascii="Times New Roman" w:hAnsi="Times New Roman" w:cs="Times New Roman"/>
          <w:sz w:val="28"/>
          <w:szCs w:val="28"/>
          <w:vertAlign w:val="subscript"/>
        </w:rPr>
        <w:t>субсидии</w:t>
      </w:r>
      <w:r w:rsidRPr="008C633B">
        <w:rPr>
          <w:rFonts w:ascii="Times New Roman" w:hAnsi="Times New Roman" w:cs="Times New Roman"/>
          <w:sz w:val="28"/>
          <w:szCs w:val="28"/>
        </w:rPr>
        <w:t xml:space="preserve"> - размер субсидии, предоставленной бюджету муниципального образования в отчетном финансовом году;</w:t>
      </w:r>
    </w:p>
    <w:p w:rsidR="00282491" w:rsidRPr="008C633B" w:rsidRDefault="00282491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33B">
        <w:rPr>
          <w:rFonts w:ascii="Times New Roman" w:hAnsi="Times New Roman" w:cs="Times New Roman"/>
          <w:sz w:val="28"/>
          <w:szCs w:val="28"/>
        </w:rPr>
        <w:t xml:space="preserve">m - количество показателей результативности использования субсидии, по которым индекс, отражающий уровень недостижения i-го показателя </w:t>
      </w:r>
      <w:r w:rsidRPr="008C633B">
        <w:rPr>
          <w:rFonts w:ascii="Times New Roman" w:hAnsi="Times New Roman" w:cs="Times New Roman"/>
          <w:sz w:val="28"/>
          <w:szCs w:val="28"/>
        </w:rPr>
        <w:lastRenderedPageBreak/>
        <w:t>результативности (результата) использования субсидии, имеет положительное значение;</w:t>
      </w:r>
    </w:p>
    <w:p w:rsidR="00282491" w:rsidRPr="008C633B" w:rsidRDefault="00282491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33B">
        <w:rPr>
          <w:rFonts w:ascii="Times New Roman" w:hAnsi="Times New Roman" w:cs="Times New Roman"/>
          <w:sz w:val="28"/>
          <w:szCs w:val="28"/>
        </w:rPr>
        <w:t>n - общее количество показателей результативности использования субсидии;</w:t>
      </w:r>
    </w:p>
    <w:p w:rsidR="00282491" w:rsidRPr="008C633B" w:rsidRDefault="00282491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33B">
        <w:rPr>
          <w:rFonts w:ascii="Times New Roman" w:hAnsi="Times New Roman" w:cs="Times New Roman"/>
          <w:sz w:val="28"/>
          <w:szCs w:val="28"/>
        </w:rPr>
        <w:t>k - коэффициент возврата субсидии.</w:t>
      </w:r>
    </w:p>
    <w:p w:rsidR="00282491" w:rsidRPr="008C633B" w:rsidRDefault="00282491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33B">
        <w:rPr>
          <w:rFonts w:ascii="Times New Roman" w:hAnsi="Times New Roman" w:cs="Times New Roman"/>
          <w:sz w:val="28"/>
          <w:szCs w:val="28"/>
        </w:rPr>
        <w:t>При расчете объема средств, подлежащих возврату из бюджета муниципального образования в областной бюджет, в размере субсидии, предоставленной бюджету муниципального образования в отчетном финансовом году (V</w:t>
      </w:r>
      <w:r w:rsidRPr="008C633B">
        <w:rPr>
          <w:rFonts w:ascii="Times New Roman" w:hAnsi="Times New Roman" w:cs="Times New Roman"/>
          <w:sz w:val="28"/>
          <w:szCs w:val="28"/>
          <w:vertAlign w:val="subscript"/>
        </w:rPr>
        <w:t>субсидии</w:t>
      </w:r>
      <w:r w:rsidRPr="008C633B">
        <w:rPr>
          <w:rFonts w:ascii="Times New Roman" w:hAnsi="Times New Roman" w:cs="Times New Roman"/>
          <w:sz w:val="28"/>
          <w:szCs w:val="28"/>
        </w:rPr>
        <w:t>), не учитывается размер остатка субсидии, не использованного по состоянию на 1 января текущего финансового года, потребность в котором не подтверждена главным администратором доходов областного бюджета, осуществляющим администрирование доходов областного бюджета от возврата остатков субсидий.</w:t>
      </w:r>
    </w:p>
    <w:p w:rsidR="00282491" w:rsidRPr="008C633B" w:rsidRDefault="00282491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33B">
        <w:rPr>
          <w:rFonts w:ascii="Times New Roman" w:hAnsi="Times New Roman" w:cs="Times New Roman"/>
          <w:sz w:val="28"/>
          <w:szCs w:val="28"/>
        </w:rPr>
        <w:t>Коэффициент возврата субсидии рассчитывается по формуле:</w:t>
      </w:r>
    </w:p>
    <w:p w:rsidR="00282491" w:rsidRPr="008C633B" w:rsidRDefault="00282491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2491" w:rsidRPr="008C633B" w:rsidRDefault="00282491" w:rsidP="008C633B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C633B">
        <w:rPr>
          <w:rFonts w:ascii="Times New Roman" w:hAnsi="Times New Roman" w:cs="Times New Roman"/>
          <w:sz w:val="28"/>
          <w:szCs w:val="28"/>
          <w:lang w:val="en-US"/>
        </w:rPr>
        <w:t xml:space="preserve">k = SUM Di / m, </w:t>
      </w:r>
      <w:r w:rsidRPr="008C633B">
        <w:rPr>
          <w:rFonts w:ascii="Times New Roman" w:hAnsi="Times New Roman" w:cs="Times New Roman"/>
          <w:sz w:val="28"/>
          <w:szCs w:val="28"/>
        </w:rPr>
        <w:t>где</w:t>
      </w:r>
      <w:r w:rsidRPr="008C633B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282491" w:rsidRPr="008C633B" w:rsidRDefault="00282491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82491" w:rsidRPr="008C633B" w:rsidRDefault="00282491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33B">
        <w:rPr>
          <w:rFonts w:ascii="Times New Roman" w:hAnsi="Times New Roman" w:cs="Times New Roman"/>
          <w:sz w:val="28"/>
          <w:szCs w:val="28"/>
        </w:rPr>
        <w:t>Di - индекс, отражающий уровень недостижения i-го показателя результативности (результата) использования субсидии.</w:t>
      </w:r>
    </w:p>
    <w:p w:rsidR="00282491" w:rsidRPr="008C633B" w:rsidRDefault="00282491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33B">
        <w:rPr>
          <w:rFonts w:ascii="Times New Roman" w:hAnsi="Times New Roman" w:cs="Times New Roman"/>
          <w:sz w:val="28"/>
          <w:szCs w:val="28"/>
        </w:rPr>
        <w:t>При расчете коэффициента возврата субсидии используются только положительные значения индекса, отражающего уровень недостижения i-го показателя результативности (результата) использования субсидии.</w:t>
      </w:r>
    </w:p>
    <w:p w:rsidR="00282491" w:rsidRPr="008C633B" w:rsidRDefault="00282491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33B">
        <w:rPr>
          <w:rFonts w:ascii="Times New Roman" w:hAnsi="Times New Roman" w:cs="Times New Roman"/>
          <w:sz w:val="28"/>
          <w:szCs w:val="28"/>
        </w:rPr>
        <w:t>Индекс, отражающий уровень недостижения i-го показателя результативности (результата) использования субсидии, определяется по формуле:</w:t>
      </w:r>
    </w:p>
    <w:p w:rsidR="00282491" w:rsidRPr="008C633B" w:rsidRDefault="00282491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2491" w:rsidRPr="008C633B" w:rsidRDefault="00282491" w:rsidP="008C633B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C633B">
        <w:rPr>
          <w:rFonts w:ascii="Times New Roman" w:hAnsi="Times New Roman" w:cs="Times New Roman"/>
          <w:sz w:val="28"/>
          <w:szCs w:val="28"/>
        </w:rPr>
        <w:t>Di = 1 - Ti / Si, где:</w:t>
      </w:r>
    </w:p>
    <w:p w:rsidR="00282491" w:rsidRPr="008C633B" w:rsidRDefault="00282491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2491" w:rsidRPr="008C633B" w:rsidRDefault="00282491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33B">
        <w:rPr>
          <w:rFonts w:ascii="Times New Roman" w:hAnsi="Times New Roman" w:cs="Times New Roman"/>
          <w:sz w:val="28"/>
          <w:szCs w:val="28"/>
        </w:rPr>
        <w:t>Ti - фактически достигнутое значение i-го показателя результативности (результата) использования субсидии на отчетную дату;</w:t>
      </w:r>
    </w:p>
    <w:p w:rsidR="00282491" w:rsidRPr="008C633B" w:rsidRDefault="00282491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33B">
        <w:rPr>
          <w:rFonts w:ascii="Times New Roman" w:hAnsi="Times New Roman" w:cs="Times New Roman"/>
          <w:sz w:val="28"/>
          <w:szCs w:val="28"/>
        </w:rPr>
        <w:t>Si - плановое значение i-го показателя результативности (результата) использования субсидии, установленное соглашением.</w:t>
      </w:r>
    </w:p>
    <w:p w:rsidR="00282491" w:rsidRPr="008C633B" w:rsidRDefault="00282491" w:rsidP="004255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3928"/>
      <w:bookmarkEnd w:id="8"/>
      <w:r w:rsidRPr="008C633B">
        <w:rPr>
          <w:rFonts w:ascii="Times New Roman" w:hAnsi="Times New Roman" w:cs="Times New Roman"/>
          <w:sz w:val="28"/>
          <w:szCs w:val="28"/>
        </w:rPr>
        <w:t xml:space="preserve">16. </w:t>
      </w:r>
      <w:r w:rsidR="0042555F" w:rsidRPr="00C879C4">
        <w:rPr>
          <w:rFonts w:ascii="Times New Roman" w:hAnsi="Times New Roman" w:cs="Times New Roman"/>
          <w:sz w:val="28"/>
          <w:szCs w:val="28"/>
        </w:rPr>
        <w:t xml:space="preserve">В случае если муниципальным образованием по состоянию на 31 декабря соответствующего финансового года при предоставлении субсидии допущены нарушения обязательств, предусмотренных графиком выполнения мероприятий по капитальному строительству объектов, указанных в пункте 2 настоящего Порядка, и в срок до 1 апреля года, следующего за годом предоставления субсидии, указанные нарушения не устранены, объем средств, соответствующий 10 процентам объема средств, предусмотренного на год, в котором допущены нарушения указанных обязательств, без учета размера остатка субсидии, не использованного по состоянию на 1 января текущего финансового года, потребность в котором не подтверждена главным администратором бюджетных средств, подлежит возврату из местного бюджета в доход областного бюджета в срок до 1 июня года, следующего за годом предоставления субсидии, если администрацией </w:t>
      </w:r>
      <w:r w:rsidR="0042555F" w:rsidRPr="00C879C4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образования, допустившего нарушение соответствующих обязательств, не позднее 15 апреля года, следующего за годом предоставления субсидии, не представлены документы, предусмотренные пунктом 20 Правил формирования, предоставления и распределения субсидий.</w:t>
      </w:r>
    </w:p>
    <w:p w:rsidR="00282491" w:rsidRPr="008C633B" w:rsidRDefault="0042555F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9C4">
        <w:rPr>
          <w:rFonts w:ascii="Times New Roman" w:hAnsi="Times New Roman" w:cs="Times New Roman"/>
          <w:sz w:val="28"/>
          <w:szCs w:val="28"/>
        </w:rPr>
        <w:t>В случае одновременного нарушения муниципальным образованием обязательств, предусмотренных соглашением в соответствии с подпунктами 13.1 и 13.2 пункта 13 настоящего Порядка и графиком выполнения мероприятий по капитальному строительству объектов, возврату подлежит объем средств, соответствующий размеру субсидии на софинансирование капитальных вложений в объекты муниципальной собственности, определенный в соответствии с абзацем первым настоящего пункта.</w:t>
      </w:r>
    </w:p>
    <w:p w:rsidR="00282491" w:rsidRPr="008C633B" w:rsidRDefault="00282491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33B">
        <w:rPr>
          <w:rFonts w:ascii="Times New Roman" w:hAnsi="Times New Roman" w:cs="Times New Roman"/>
          <w:sz w:val="28"/>
          <w:szCs w:val="28"/>
        </w:rPr>
        <w:t xml:space="preserve">17. Освобождение муниципальных образований от применения мер ответственности, предусмотренных </w:t>
      </w:r>
      <w:r w:rsidRPr="0042555F">
        <w:rPr>
          <w:rFonts w:ascii="Times New Roman" w:hAnsi="Times New Roman" w:cs="Times New Roman"/>
          <w:sz w:val="28"/>
          <w:szCs w:val="28"/>
        </w:rPr>
        <w:t xml:space="preserve">пунктами 14, 15 настоящего Порядка, осуществляется в соответствии с пунктом 20 </w:t>
      </w:r>
      <w:r w:rsidRPr="008C633B">
        <w:rPr>
          <w:rFonts w:ascii="Times New Roman" w:hAnsi="Times New Roman" w:cs="Times New Roman"/>
          <w:sz w:val="28"/>
          <w:szCs w:val="28"/>
        </w:rPr>
        <w:t>Правил формирования, предоставления и распределения субсидий.</w:t>
      </w:r>
    </w:p>
    <w:p w:rsidR="00282491" w:rsidRPr="008C633B" w:rsidRDefault="00282491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33B">
        <w:rPr>
          <w:rFonts w:ascii="Times New Roman" w:hAnsi="Times New Roman" w:cs="Times New Roman"/>
          <w:sz w:val="28"/>
          <w:szCs w:val="28"/>
        </w:rPr>
        <w:t xml:space="preserve">18. </w:t>
      </w:r>
      <w:r w:rsidR="00D76A44" w:rsidRPr="008C633B">
        <w:rPr>
          <w:rFonts w:ascii="Times New Roman" w:hAnsi="Times New Roman" w:cs="Times New Roman"/>
          <w:sz w:val="28"/>
          <w:szCs w:val="28"/>
        </w:rPr>
        <w:t>Главный распорядитель бюджетных средств</w:t>
      </w:r>
      <w:r w:rsidRPr="008C633B">
        <w:rPr>
          <w:rFonts w:ascii="Times New Roman" w:hAnsi="Times New Roman" w:cs="Times New Roman"/>
          <w:sz w:val="28"/>
          <w:szCs w:val="28"/>
        </w:rPr>
        <w:t xml:space="preserve"> указанных субсидий по итогам отчетов муниципальных образований об использовании субсидий вправе вносить предложения о перераспределении субсидий между муниципальными образованиями.</w:t>
      </w:r>
    </w:p>
    <w:p w:rsidR="00282491" w:rsidRPr="008C633B" w:rsidRDefault="00282491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33B">
        <w:rPr>
          <w:rFonts w:ascii="Times New Roman" w:hAnsi="Times New Roman" w:cs="Times New Roman"/>
          <w:sz w:val="28"/>
          <w:szCs w:val="28"/>
        </w:rPr>
        <w:t xml:space="preserve">19. </w:t>
      </w:r>
      <w:r w:rsidR="0042555F">
        <w:rPr>
          <w:rFonts w:ascii="Times New Roman" w:hAnsi="Times New Roman" w:cs="Times New Roman"/>
          <w:sz w:val="28"/>
          <w:szCs w:val="28"/>
        </w:rPr>
        <w:t xml:space="preserve">Учреждение </w:t>
      </w:r>
      <w:r w:rsidRPr="008C633B">
        <w:rPr>
          <w:rFonts w:ascii="Times New Roman" w:hAnsi="Times New Roman" w:cs="Times New Roman"/>
          <w:sz w:val="28"/>
          <w:szCs w:val="28"/>
        </w:rPr>
        <w:t>осуществляет контроль за целевым использованием средств субсидий в соответствии с бюджетным законодательством Российской Федерации, в том числе через подведомственное учреждение.</w:t>
      </w:r>
    </w:p>
    <w:p w:rsidR="00282491" w:rsidRPr="008C633B" w:rsidRDefault="00282491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33B">
        <w:rPr>
          <w:rFonts w:ascii="Times New Roman" w:hAnsi="Times New Roman" w:cs="Times New Roman"/>
          <w:sz w:val="28"/>
          <w:szCs w:val="28"/>
        </w:rPr>
        <w:t>2</w:t>
      </w:r>
      <w:r w:rsidR="00D76A44">
        <w:rPr>
          <w:rFonts w:ascii="Times New Roman" w:hAnsi="Times New Roman" w:cs="Times New Roman"/>
          <w:sz w:val="28"/>
          <w:szCs w:val="28"/>
        </w:rPr>
        <w:t>0</w:t>
      </w:r>
      <w:r w:rsidRPr="008C633B">
        <w:rPr>
          <w:rFonts w:ascii="Times New Roman" w:hAnsi="Times New Roman" w:cs="Times New Roman"/>
          <w:sz w:val="28"/>
          <w:szCs w:val="28"/>
        </w:rPr>
        <w:t>. Органы местного самоуправления муниципальных образований обеспечивают целевое и эффективное использование бюджетных средств.</w:t>
      </w:r>
    </w:p>
    <w:p w:rsidR="00282491" w:rsidRPr="008C633B" w:rsidRDefault="00282491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33B">
        <w:rPr>
          <w:rFonts w:ascii="Times New Roman" w:hAnsi="Times New Roman" w:cs="Times New Roman"/>
          <w:sz w:val="28"/>
          <w:szCs w:val="28"/>
        </w:rPr>
        <w:t>2</w:t>
      </w:r>
      <w:r w:rsidR="00D76A44">
        <w:rPr>
          <w:rFonts w:ascii="Times New Roman" w:hAnsi="Times New Roman" w:cs="Times New Roman"/>
          <w:sz w:val="28"/>
          <w:szCs w:val="28"/>
        </w:rPr>
        <w:t>1</w:t>
      </w:r>
      <w:r w:rsidRPr="008C633B">
        <w:rPr>
          <w:rFonts w:ascii="Times New Roman" w:hAnsi="Times New Roman" w:cs="Times New Roman"/>
          <w:sz w:val="28"/>
          <w:szCs w:val="28"/>
        </w:rPr>
        <w:t xml:space="preserve">. В случае нецелевого использования субсидии и (или) нарушения муниципальным образованием условий ее предоставления, в том числе невозврата муниципальным образованием средств в областной бюджет в </w:t>
      </w:r>
      <w:r w:rsidRPr="00D76A44">
        <w:rPr>
          <w:rFonts w:ascii="Times New Roman" w:hAnsi="Times New Roman" w:cs="Times New Roman"/>
          <w:sz w:val="28"/>
          <w:szCs w:val="28"/>
        </w:rPr>
        <w:t xml:space="preserve">соответствии с пунктами 15 и 16 настоящего </w:t>
      </w:r>
      <w:r w:rsidRPr="008C633B">
        <w:rPr>
          <w:rFonts w:ascii="Times New Roman" w:hAnsi="Times New Roman" w:cs="Times New Roman"/>
          <w:sz w:val="28"/>
          <w:szCs w:val="28"/>
        </w:rPr>
        <w:t>Порядка, к нему применяются бюджетные меры принуждения, предусмотренные бюджетным законодательством Российской Федерации.</w:t>
      </w:r>
    </w:p>
    <w:p w:rsidR="00282491" w:rsidRPr="008C633B" w:rsidRDefault="00282491" w:rsidP="008C63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33B">
        <w:rPr>
          <w:rFonts w:ascii="Times New Roman" w:hAnsi="Times New Roman" w:cs="Times New Roman"/>
          <w:sz w:val="28"/>
          <w:szCs w:val="28"/>
        </w:rPr>
        <w:t>Решения о приостановлении перечисления (сокращении объема) субсидии бюджету муниципального образования не принимаются в случае, если условия предоставления субсидии были не выполнены в силу обстоятельств непреодолимой силы.</w:t>
      </w:r>
    </w:p>
    <w:sectPr w:rsidR="00282491" w:rsidRPr="008C63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82D"/>
    <w:rsid w:val="000C4584"/>
    <w:rsid w:val="00124BE7"/>
    <w:rsid w:val="00142257"/>
    <w:rsid w:val="00176D39"/>
    <w:rsid w:val="00206DFB"/>
    <w:rsid w:val="00282491"/>
    <w:rsid w:val="0038427A"/>
    <w:rsid w:val="00396F32"/>
    <w:rsid w:val="003A4272"/>
    <w:rsid w:val="003B375C"/>
    <w:rsid w:val="003D345F"/>
    <w:rsid w:val="0042555F"/>
    <w:rsid w:val="00782DDC"/>
    <w:rsid w:val="0084021A"/>
    <w:rsid w:val="008C633B"/>
    <w:rsid w:val="009548FC"/>
    <w:rsid w:val="0098023D"/>
    <w:rsid w:val="00B0505B"/>
    <w:rsid w:val="00BF282D"/>
    <w:rsid w:val="00C42717"/>
    <w:rsid w:val="00C94B08"/>
    <w:rsid w:val="00CC1BCF"/>
    <w:rsid w:val="00D76A44"/>
    <w:rsid w:val="00EE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4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824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824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82491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4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824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824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82491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2225</Words>
  <Characters>12684</Characters>
  <Application>Microsoft Office Word</Application>
  <DocSecurity>4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Варульникова С.</cp:lastModifiedBy>
  <cp:revision>2</cp:revision>
  <dcterms:created xsi:type="dcterms:W3CDTF">2020-10-28T15:48:00Z</dcterms:created>
  <dcterms:modified xsi:type="dcterms:W3CDTF">2020-10-28T15:48:00Z</dcterms:modified>
</cp:coreProperties>
</file>